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1" w:type="dxa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1925"/>
        <w:gridCol w:w="2065"/>
        <w:gridCol w:w="2728"/>
      </w:tblGrid>
      <w:tr w:rsidR="001D3E2B">
        <w:trPr>
          <w:trHeight w:val="1159"/>
        </w:trPr>
        <w:tc>
          <w:tcPr>
            <w:tcW w:w="2753" w:type="dxa"/>
          </w:tcPr>
          <w:p w:rsidR="001D3E2B" w:rsidRDefault="001D3E2B">
            <w:pPr>
              <w:pStyle w:val="TableParagraph"/>
              <w:ind w:left="0"/>
              <w:rPr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25" w:type="dxa"/>
          </w:tcPr>
          <w:p w:rsidR="001D3E2B" w:rsidRDefault="00C223E0">
            <w:pPr>
              <w:pStyle w:val="TableParagraph"/>
              <w:ind w:left="779"/>
              <w:rPr>
                <w:sz w:val="20"/>
              </w:rPr>
            </w:pPr>
            <w:r>
              <w:rPr>
                <w:noProof/>
                <w:kern w:val="0"/>
                <w:sz w:val="22"/>
                <w:szCs w:val="22"/>
                <w:lang w:eastAsia="it-IT" w:bidi="ar-SA"/>
              </w:rPr>
              <w:drawing>
                <wp:inline distT="0" distB="0" distL="0" distR="0" wp14:anchorId="1DA4812A" wp14:editId="4AFBDD28">
                  <wp:extent cx="638810" cy="712470"/>
                  <wp:effectExtent l="0" t="0" r="0" b="0"/>
                  <wp:docPr id="1" name="image1.png" descr="Emblem of Ital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Emblem of Ital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dxa"/>
          </w:tcPr>
          <w:p w:rsidR="001D3E2B" w:rsidRDefault="00C223E0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kern w:val="0"/>
                <w:sz w:val="22"/>
                <w:szCs w:val="22"/>
                <w:lang w:eastAsia="it-IT" w:bidi="ar-SA"/>
              </w:rPr>
              <w:drawing>
                <wp:inline distT="0" distB="0" distL="0" distR="0" wp14:anchorId="3B602A83" wp14:editId="734BBB67">
                  <wp:extent cx="724535" cy="719455"/>
                  <wp:effectExtent l="0" t="0" r="0" b="0"/>
                  <wp:docPr id="2" name="image2.jpeg" descr="ro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 descr="rod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</w:tcPr>
          <w:p w:rsidR="001D3E2B" w:rsidRDefault="001D3E2B">
            <w:pPr>
              <w:pStyle w:val="TableParagraph"/>
              <w:ind w:left="0"/>
              <w:rPr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1D3E2B">
        <w:trPr>
          <w:trHeight w:val="1813"/>
        </w:trPr>
        <w:tc>
          <w:tcPr>
            <w:tcW w:w="9471" w:type="dxa"/>
            <w:gridSpan w:val="4"/>
          </w:tcPr>
          <w:p w:rsidR="001D3E2B" w:rsidRDefault="00C223E0">
            <w:pPr>
              <w:pStyle w:val="TableParagraph"/>
              <w:spacing w:line="311" w:lineRule="exact"/>
              <w:ind w:right="2879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kern w:val="0"/>
                <w:sz w:val="28"/>
                <w:szCs w:val="22"/>
                <w:lang w:val="en-US" w:eastAsia="en-US" w:bidi="ar-SA"/>
              </w:rPr>
              <w:t>Ministero</w:t>
            </w:r>
            <w:proofErr w:type="spellEnd"/>
            <w:r>
              <w:rPr>
                <w:i/>
                <w:spacing w:val="-1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i/>
                <w:kern w:val="0"/>
                <w:sz w:val="28"/>
                <w:szCs w:val="22"/>
                <w:lang w:val="en-US" w:eastAsia="en-US" w:bidi="ar-SA"/>
              </w:rPr>
              <w:t>dell’Istruzione</w:t>
            </w:r>
            <w:proofErr w:type="spellEnd"/>
          </w:p>
          <w:p w:rsidR="001D3E2B" w:rsidRDefault="00C223E0">
            <w:pPr>
              <w:pStyle w:val="TableParagraph"/>
              <w:spacing w:before="52"/>
              <w:ind w:right="2880"/>
              <w:jc w:val="center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ISTITUTO</w:t>
            </w:r>
            <w:r>
              <w:rPr>
                <w:b/>
                <w:spacing w:val="-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COMPRENSIVO</w:t>
            </w:r>
          </w:p>
          <w:p w:rsidR="001D3E2B" w:rsidRDefault="00C223E0">
            <w:pPr>
              <w:pStyle w:val="TableParagraph"/>
              <w:spacing w:before="50"/>
              <w:ind w:right="28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kern w:val="0"/>
                <w:sz w:val="28"/>
                <w:szCs w:val="22"/>
                <w:lang w:val="en-US" w:eastAsia="en-US" w:bidi="ar-SA"/>
              </w:rPr>
              <w:t>“Gianni</w:t>
            </w:r>
            <w:r>
              <w:rPr>
                <w:b/>
                <w:i/>
                <w:spacing w:val="-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i/>
                <w:kern w:val="0"/>
                <w:sz w:val="28"/>
                <w:szCs w:val="22"/>
                <w:lang w:val="en-US" w:eastAsia="en-US" w:bidi="ar-SA"/>
              </w:rPr>
              <w:t>Rodari”</w:t>
            </w:r>
          </w:p>
          <w:p w:rsidR="001D3E2B" w:rsidRDefault="00C223E0">
            <w:pPr>
              <w:pStyle w:val="TableParagraph"/>
              <w:spacing w:before="44"/>
              <w:ind w:left="2878" w:right="2881"/>
              <w:jc w:val="center"/>
            </w:pPr>
            <w:hyperlink r:id="rId7">
              <w:r>
                <w:rPr>
                  <w:color w:val="0000FF"/>
                  <w:kern w:val="0"/>
                  <w:szCs w:val="22"/>
                  <w:u w:val="single" w:color="0000FF"/>
                  <w:lang w:val="en-US" w:eastAsia="en-US" w:bidi="ar-SA"/>
                </w:rPr>
                <w:t>www.rodariscuola.edu.it</w:t>
              </w:r>
            </w:hyperlink>
          </w:p>
          <w:p w:rsidR="001D3E2B" w:rsidRDefault="00C223E0">
            <w:pPr>
              <w:pStyle w:val="TableParagraph"/>
              <w:spacing w:before="41"/>
              <w:ind w:left="641" w:right="603"/>
              <w:jc w:val="center"/>
            </w:pPr>
            <w:r>
              <w:rPr>
                <w:kern w:val="0"/>
                <w:szCs w:val="22"/>
                <w:lang w:val="en-US" w:eastAsia="en-US" w:bidi="ar-SA"/>
              </w:rPr>
              <w:t>Via</w:t>
            </w:r>
            <w:r>
              <w:rPr>
                <w:spacing w:val="-3"/>
                <w:kern w:val="0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kern w:val="0"/>
                <w:szCs w:val="22"/>
                <w:lang w:val="en-US" w:eastAsia="en-US" w:bidi="ar-SA"/>
              </w:rPr>
              <w:t>Duca</w:t>
            </w:r>
            <w:proofErr w:type="spellEnd"/>
            <w:r>
              <w:rPr>
                <w:kern w:val="0"/>
                <w:szCs w:val="22"/>
                <w:lang w:val="en-US" w:eastAsia="en-US" w:bidi="ar-SA"/>
              </w:rPr>
              <w:t xml:space="preserve"> degli Abruzzi n.93 – </w:t>
            </w:r>
            <w:proofErr w:type="spellStart"/>
            <w:r>
              <w:rPr>
                <w:kern w:val="0"/>
                <w:szCs w:val="22"/>
                <w:lang w:val="en-US" w:eastAsia="en-US" w:bidi="ar-SA"/>
              </w:rPr>
              <w:t>fraz</w:t>
            </w:r>
            <w:proofErr w:type="spellEnd"/>
            <w:r>
              <w:rPr>
                <w:kern w:val="0"/>
                <w:szCs w:val="22"/>
                <w:lang w:val="en-US" w:eastAsia="en-US" w:bidi="ar-SA"/>
              </w:rPr>
              <w:t xml:space="preserve">. </w:t>
            </w:r>
            <w:proofErr w:type="spellStart"/>
            <w:r>
              <w:rPr>
                <w:kern w:val="0"/>
                <w:szCs w:val="22"/>
                <w:lang w:val="en-US" w:eastAsia="en-US" w:bidi="ar-SA"/>
              </w:rPr>
              <w:t>Sassa</w:t>
            </w:r>
            <w:proofErr w:type="spellEnd"/>
            <w:r>
              <w:rPr>
                <w:kern w:val="0"/>
                <w:szCs w:val="22"/>
                <w:lang w:val="en-US" w:eastAsia="en-US" w:bidi="ar-SA"/>
              </w:rPr>
              <w:t xml:space="preserve"> – 67100 L’Aquila</w:t>
            </w:r>
          </w:p>
        </w:tc>
      </w:tr>
      <w:tr w:rsidR="001D3E2B">
        <w:trPr>
          <w:trHeight w:val="567"/>
        </w:trPr>
        <w:tc>
          <w:tcPr>
            <w:tcW w:w="2753" w:type="dxa"/>
          </w:tcPr>
          <w:p w:rsidR="001D3E2B" w:rsidRDefault="00C223E0">
            <w:pPr>
              <w:pStyle w:val="TableParagraph"/>
              <w:spacing w:before="92" w:line="228" w:lineRule="exact"/>
              <w:ind w:left="200" w:right="388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COD. FISC. 93046110669</w:t>
            </w:r>
            <w:r>
              <w:rPr>
                <w:spacing w:val="-4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Tel.</w:t>
            </w:r>
            <w:r>
              <w:rPr>
                <w:spacing w:val="-3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0862/717867</w:t>
            </w:r>
          </w:p>
        </w:tc>
        <w:tc>
          <w:tcPr>
            <w:tcW w:w="3990" w:type="dxa"/>
            <w:gridSpan w:val="2"/>
          </w:tcPr>
          <w:p w:rsidR="001D3E2B" w:rsidRDefault="00C223E0">
            <w:pPr>
              <w:pStyle w:val="TableParagraph"/>
              <w:tabs>
                <w:tab w:val="left" w:pos="1256"/>
              </w:tabs>
              <w:spacing w:before="88" w:line="230" w:lineRule="atLeast"/>
              <w:ind w:left="1258" w:right="340" w:hanging="850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E-mail: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ab/>
            </w:r>
            <w:hyperlink r:id="rId8">
              <w:r>
                <w:rPr>
                  <w:kern w:val="0"/>
                  <w:sz w:val="20"/>
                  <w:szCs w:val="22"/>
                  <w:u w:val="single"/>
                  <w:lang w:val="en-US" w:eastAsia="en-US" w:bidi="ar-SA"/>
                </w:rPr>
                <w:t>aqic83300n@istruzione.it</w:t>
              </w:r>
            </w:hyperlink>
            <w:r>
              <w:rPr>
                <w:spacing w:val="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hyperlink r:id="rId9">
              <w:r>
                <w:rPr>
                  <w:spacing w:val="-1"/>
                  <w:kern w:val="0"/>
                  <w:sz w:val="20"/>
                  <w:szCs w:val="22"/>
                  <w:u w:val="single"/>
                  <w:lang w:val="en-US" w:eastAsia="en-US" w:bidi="ar-SA"/>
                </w:rPr>
                <w:t>aqic83300n@pec.istruzione.it</w:t>
              </w:r>
            </w:hyperlink>
          </w:p>
        </w:tc>
        <w:tc>
          <w:tcPr>
            <w:tcW w:w="2728" w:type="dxa"/>
          </w:tcPr>
          <w:p w:rsidR="001D3E2B" w:rsidRDefault="00C223E0">
            <w:pPr>
              <w:pStyle w:val="TableParagraph"/>
              <w:spacing w:before="107"/>
              <w:ind w:left="338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COD.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MEC. AQIC83300N</w:t>
            </w:r>
          </w:p>
        </w:tc>
      </w:tr>
    </w:tbl>
    <w:p w:rsidR="001D3E2B" w:rsidRDefault="001D3E2B">
      <w:pPr>
        <w:jc w:val="center"/>
      </w:pPr>
    </w:p>
    <w:p w:rsidR="001D3E2B" w:rsidRDefault="00C223E0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OGGETTO: Informativa</w:t>
      </w:r>
      <w:r>
        <w:rPr>
          <w:rFonts w:ascii="Calibri" w:hAnsi="Calibri"/>
          <w:b/>
        </w:rPr>
        <w:t xml:space="preserve"> ai sensi del </w:t>
      </w:r>
      <w:proofErr w:type="spellStart"/>
      <w:r>
        <w:rPr>
          <w:rFonts w:ascii="Calibri" w:hAnsi="Calibri"/>
          <w:b/>
        </w:rPr>
        <w:t>D.Lgs.</w:t>
      </w:r>
      <w:proofErr w:type="spellEnd"/>
      <w:r>
        <w:rPr>
          <w:rFonts w:ascii="Calibri" w:hAnsi="Calibri"/>
          <w:b/>
        </w:rPr>
        <w:t xml:space="preserve"> n.196/2003 e del Regolamento Europeo 679/2016, per il trattamento dei dati personali dei fornitori.</w:t>
      </w:r>
    </w:p>
    <w:p w:rsidR="001D3E2B" w:rsidRDefault="001D3E2B">
      <w:pPr>
        <w:pStyle w:val="Default"/>
        <w:jc w:val="both"/>
        <w:rPr>
          <w:rFonts w:ascii="Calibri" w:hAnsi="Calibri"/>
          <w:b/>
        </w:rPr>
      </w:pPr>
    </w:p>
    <w:p w:rsidR="001D3E2B" w:rsidRDefault="00C223E0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Ai sensi ed agli effetti del D.lgs. n.196/2003 e del Regolamento Europeo 679/2016, la informiamo di quanto segue circa il trattamento </w:t>
      </w:r>
      <w:r>
        <w:rPr>
          <w:rFonts w:ascii="Calibri" w:hAnsi="Calibri"/>
        </w:rPr>
        <w:t>dei dati personali dei fornitori di questa istituzione scolastica:</w:t>
      </w:r>
    </w:p>
    <w:p w:rsidR="001D3E2B" w:rsidRDefault="00C223E0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Il Titolare del trattamento è: Istituto  comprensivo “</w:t>
      </w:r>
      <w:r>
        <w:rPr>
          <w:rFonts w:ascii="Calibri" w:hAnsi="Calibri"/>
        </w:rPr>
        <w:t>GIANNI RODARI</w:t>
      </w:r>
      <w:r>
        <w:rPr>
          <w:rFonts w:ascii="Calibri" w:hAnsi="Calibri"/>
        </w:rPr>
        <w:t>”, rappresentato dal Dirigente Scolastico pro tempore Prof. Marcello MASCI;</w:t>
      </w:r>
    </w:p>
    <w:p w:rsidR="001D3E2B" w:rsidRPr="00C223E0" w:rsidRDefault="00C223E0" w:rsidP="00C223E0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E</w:t>
      </w:r>
      <w:r>
        <w:rPr>
          <w:rFonts w:ascii="Calibri" w:hAnsi="Calibri"/>
        </w:rPr>
        <w:t>' stato nominato un responsabile della protez</w:t>
      </w:r>
      <w:r>
        <w:rPr>
          <w:rFonts w:ascii="Calibri" w:hAnsi="Calibri"/>
        </w:rPr>
        <w:t xml:space="preserve">ione dei dati (DPO o RPD) che potrete contattare per domande sulla policy e le prassi privacy adottare. </w:t>
      </w:r>
      <w:r>
        <w:rPr>
          <w:rFonts w:ascii="Calibri" w:hAnsi="Calibri"/>
        </w:rPr>
        <w:t xml:space="preserve">Il DPO/RPD è contattabile agli indirizzi e ai recapiti che seguono: Ing. Bruno MARTINI, nato a L’Aquila (AQ) il 04/05/1962,  </w:t>
      </w:r>
      <w:r>
        <w:rPr>
          <w:rFonts w:ascii="Calibri" w:eastAsia="Calibri" w:hAnsi="Calibri"/>
        </w:rPr>
        <w:t xml:space="preserve">e-mail: </w:t>
      </w:r>
      <w:hyperlink r:id="rId10" w:history="1">
        <w:r w:rsidRPr="00863F17">
          <w:rPr>
            <w:rStyle w:val="Collegamentoipertestuale"/>
            <w:rFonts w:ascii="Calibri" w:eastAsia="Calibri" w:hAnsi="Calibri"/>
          </w:rPr>
          <w:t>ing.bruno.martini@gmail.com</w:t>
        </w:r>
      </w:hyperlink>
      <w:r>
        <w:rPr>
          <w:rFonts w:ascii="Calibri" w:eastAsia="Calibri" w:hAnsi="Calibri"/>
        </w:rPr>
        <w:t xml:space="preserve">   </w:t>
      </w:r>
      <w:proofErr w:type="spellStart"/>
      <w:r>
        <w:rPr>
          <w:rFonts w:ascii="Calibri" w:eastAsia="Calibri" w:hAnsi="Calibri"/>
        </w:rPr>
        <w:t>pec</w:t>
      </w:r>
      <w:proofErr w:type="spellEnd"/>
      <w:r>
        <w:rPr>
          <w:rFonts w:ascii="Calibri" w:eastAsia="Calibri" w:hAnsi="Calibri"/>
        </w:rPr>
        <w:t xml:space="preserve">: </w:t>
      </w:r>
      <w:hyperlink r:id="rId11" w:history="1">
        <w:r w:rsidRPr="00863F17">
          <w:rPr>
            <w:rStyle w:val="Collegamentoipertestuale"/>
            <w:rFonts w:ascii="Calibri" w:eastAsia="Calibri" w:hAnsi="Calibri"/>
          </w:rPr>
          <w:t>bruno.martini2@ingpec.eu</w:t>
        </w:r>
      </w:hyperlink>
      <w:r>
        <w:rPr>
          <w:rFonts w:ascii="Calibri" w:hAnsi="Calibri"/>
        </w:rPr>
        <w:t>.</w:t>
      </w:r>
    </w:p>
    <w:p w:rsidR="001D3E2B" w:rsidRDefault="001D3E2B">
      <w:pPr>
        <w:pStyle w:val="Default"/>
        <w:jc w:val="both"/>
        <w:rPr>
          <w:rFonts w:ascii="Calibri" w:hAnsi="Calibri"/>
        </w:rPr>
      </w:pPr>
    </w:p>
    <w:p w:rsidR="001D3E2B" w:rsidRDefault="00C223E0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Ai sensi del Regolamento UE lei può rivolgersi senza particolari formalità al Titolare del trattamento o al Responsabile, per far v</w:t>
      </w:r>
      <w:r>
        <w:rPr>
          <w:rFonts w:ascii="Calibri" w:hAnsi="Calibri"/>
        </w:rPr>
        <w:t>alere i suoi diritti in materia di trattamento dei dati personali.</w:t>
      </w:r>
    </w:p>
    <w:p w:rsidR="001D3E2B" w:rsidRDefault="00C223E0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Il Trattamento dei dati personali sarà improntato ai principi di correttezza, liceità, trasparenza e tutela della sua riservatezza, secondo quanto previsto dal D.lgs. n.196/2003 e del Regol</w:t>
      </w:r>
      <w:r>
        <w:rPr>
          <w:rFonts w:ascii="Calibri" w:hAnsi="Calibri"/>
        </w:rPr>
        <w:t>amento Europeo 679/2016.</w:t>
      </w:r>
    </w:p>
    <w:p w:rsidR="001D3E2B" w:rsidRDefault="00C223E0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In particolare, tutti i dati personali da lei forniti all’Istituzione scolastica, o comunque raccolti presso il MIUR e articolazioni periferiche o altre amministrazioni, verranno trattati esclusivamente per le finalità istituzional</w:t>
      </w:r>
      <w:r>
        <w:rPr>
          <w:rFonts w:ascii="Calibri" w:hAnsi="Calibri"/>
        </w:rPr>
        <w:t xml:space="preserve">i (istruzione e formazione alunni), incluse le finalità di conclusione di contratti di fornitura e/o concessione di beni e/o servizi , così come definite dalla normativa vigente (D.lgs. n. 297/1994, D.P.R. n. 275/1999; Decreto Interministeriale 1 febbraio </w:t>
      </w:r>
      <w:r>
        <w:rPr>
          <w:rFonts w:ascii="Calibri" w:hAnsi="Calibri"/>
        </w:rPr>
        <w:t>2001, n. 44 e successive modifiche e le norme in materia di contabilità generale dello Stato; D.lgs. n. 165/2001, Legge 13 luglio 2015 n. 107, D.lgs. 50/2016 e tutta la normativa e le prassi amministrative richiamate e collegate alle citate disposizioni).</w:t>
      </w:r>
    </w:p>
    <w:p w:rsidR="001D3E2B" w:rsidRDefault="00C223E0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I suoi dati personali potranno essere comunicati a soggetti pubblici secondo quanto previsto dalle disposizioni vigenti al momento della comunicazione.</w:t>
      </w:r>
    </w:p>
    <w:p w:rsidR="001D3E2B" w:rsidRDefault="00C223E0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Il</w:t>
      </w:r>
      <w:bookmarkStart w:id="0" w:name="_GoBack"/>
      <w:bookmarkEnd w:id="0"/>
      <w:r>
        <w:rPr>
          <w:rFonts w:ascii="Calibri" w:hAnsi="Calibri"/>
        </w:rPr>
        <w:t xml:space="preserve"> Trattamento dei dati è obbligatorio in relazione alla normativa richiamata e concerne il trattamento </w:t>
      </w:r>
      <w:r>
        <w:rPr>
          <w:rFonts w:ascii="Calibri" w:hAnsi="Calibri"/>
        </w:rPr>
        <w:t>di tutti i dati relativi all’attivazione e gestione delle procedure negoziali. L’eventuale non comunicazione o comunicazione errata di una delle informazioni obbligatorie, può causare l’impossibilità del Titolare a garantire la congruità del trattamento.</w:t>
      </w:r>
    </w:p>
    <w:p w:rsidR="001D3E2B" w:rsidRDefault="00C223E0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>
        <w:rPr>
          <w:rFonts w:ascii="Calibri" w:hAnsi="Calibri"/>
        </w:rPr>
        <w:t>l Trattamento sarà effettuato con modalità cartacee e/o in formato elettronico, nel rispetto delle misure indicate dal D.lgs. 196/2003 e delle altre misure individuate nel GDPR. Ai fini del tempo di conservazione dei dati si fa riferimento alle Linee Guida</w:t>
      </w:r>
      <w:r>
        <w:rPr>
          <w:rFonts w:ascii="Calibri" w:hAnsi="Calibri"/>
        </w:rPr>
        <w:t xml:space="preserve"> per le Istituzioni scolastiche e dai Piani di conservazione e scarto degli archivi scolastici definiti dalla Direzione Generale degli Archivi presso il Ministero dei Beni Culturali.</w:t>
      </w:r>
    </w:p>
    <w:p w:rsidR="001D3E2B" w:rsidRDefault="00C223E0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In relazione al trattamento dei suoi dati personali, ha diritto di:</w:t>
      </w:r>
    </w:p>
    <w:p w:rsidR="001D3E2B" w:rsidRDefault="00C223E0">
      <w:pPr>
        <w:pStyle w:val="Default"/>
        <w:spacing w:after="6"/>
        <w:jc w:val="both"/>
        <w:rPr>
          <w:rFonts w:ascii="Calibri" w:hAnsi="Calibri"/>
        </w:rPr>
      </w:pPr>
      <w:r>
        <w:rPr>
          <w:rFonts w:ascii="Calibri" w:hAnsi="Calibri"/>
        </w:rPr>
        <w:t>- acc</w:t>
      </w:r>
      <w:r>
        <w:rPr>
          <w:rFonts w:ascii="Calibri" w:hAnsi="Calibri"/>
        </w:rPr>
        <w:t>esso</w:t>
      </w:r>
    </w:p>
    <w:p w:rsidR="001D3E2B" w:rsidRDefault="00C223E0">
      <w:pPr>
        <w:pStyle w:val="Default"/>
        <w:spacing w:after="6"/>
        <w:jc w:val="both"/>
        <w:rPr>
          <w:rFonts w:ascii="Calibri" w:hAnsi="Calibri"/>
        </w:rPr>
      </w:pPr>
      <w:r>
        <w:rPr>
          <w:rFonts w:ascii="Calibri" w:hAnsi="Calibri"/>
        </w:rPr>
        <w:t>- rettifica</w:t>
      </w:r>
    </w:p>
    <w:p w:rsidR="001D3E2B" w:rsidRDefault="00C223E0">
      <w:pPr>
        <w:pStyle w:val="Default"/>
        <w:spacing w:after="6"/>
        <w:jc w:val="both"/>
        <w:rPr>
          <w:rFonts w:ascii="Calibri" w:hAnsi="Calibri"/>
        </w:rPr>
      </w:pPr>
      <w:r>
        <w:rPr>
          <w:rFonts w:ascii="Calibri" w:hAnsi="Calibri"/>
        </w:rPr>
        <w:t>- cancellazione</w:t>
      </w:r>
    </w:p>
    <w:p w:rsidR="001D3E2B" w:rsidRDefault="00C223E0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- limitazione del trattamento secondo quanto previsto dalla normativa</w:t>
      </w:r>
    </w:p>
    <w:p w:rsidR="001D3E2B" w:rsidRDefault="00C223E0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È pertanto possibile:</w:t>
      </w:r>
    </w:p>
    <w:p w:rsidR="001D3E2B" w:rsidRDefault="00C223E0">
      <w:pPr>
        <w:pStyle w:val="Default"/>
        <w:spacing w:after="8"/>
        <w:jc w:val="both"/>
        <w:rPr>
          <w:rFonts w:ascii="Calibri" w:hAnsi="Calibri"/>
        </w:rPr>
      </w:pPr>
      <w:r>
        <w:rPr>
          <w:rFonts w:ascii="Calibri" w:hAnsi="Calibri"/>
        </w:rPr>
        <w:t>- ottenere conferma del trattamento operato dall’Istituzione scolastica</w:t>
      </w:r>
    </w:p>
    <w:p w:rsidR="001D3E2B" w:rsidRDefault="00C223E0">
      <w:pPr>
        <w:pStyle w:val="Default"/>
        <w:spacing w:after="8"/>
        <w:jc w:val="both"/>
        <w:rPr>
          <w:rFonts w:ascii="Calibri" w:hAnsi="Calibri"/>
        </w:rPr>
      </w:pPr>
      <w:r>
        <w:rPr>
          <w:rFonts w:ascii="Calibri" w:hAnsi="Calibri"/>
        </w:rPr>
        <w:t>- accedere ai dati personali e conoscerne l’origine (quando</w:t>
      </w:r>
      <w:r>
        <w:rPr>
          <w:rFonts w:ascii="Calibri" w:hAnsi="Calibri"/>
        </w:rPr>
        <w:t xml:space="preserve"> i dati non sono ottenuti direttamente), le finalità e gli scopi del trattamento, i dati dei soggetti a cui essi sono comunicati, il periodo di conservazione dei dati o i criteri utili per determinarlo;</w:t>
      </w:r>
    </w:p>
    <w:p w:rsidR="001D3E2B" w:rsidRDefault="00C223E0">
      <w:pPr>
        <w:pStyle w:val="Default"/>
        <w:spacing w:after="8"/>
        <w:jc w:val="both"/>
        <w:rPr>
          <w:rFonts w:ascii="Calibri" w:hAnsi="Calibri"/>
        </w:rPr>
      </w:pPr>
      <w:r>
        <w:rPr>
          <w:rFonts w:ascii="Calibri" w:hAnsi="Calibri"/>
        </w:rPr>
        <w:t>- aggiornare o rettificare i dati personali in modo c</w:t>
      </w:r>
      <w:r>
        <w:rPr>
          <w:rFonts w:ascii="Calibri" w:hAnsi="Calibri"/>
        </w:rPr>
        <w:t>he siano sempre esatti e accurati;</w:t>
      </w:r>
    </w:p>
    <w:p w:rsidR="001D3E2B" w:rsidRDefault="00C223E0">
      <w:pPr>
        <w:pStyle w:val="Default"/>
        <w:spacing w:after="8"/>
        <w:jc w:val="both"/>
        <w:rPr>
          <w:rFonts w:ascii="Calibri" w:hAnsi="Calibri"/>
        </w:rPr>
      </w:pPr>
      <w:r>
        <w:rPr>
          <w:rFonts w:ascii="Calibri" w:hAnsi="Calibri"/>
        </w:rPr>
        <w:t>- cancellare i dati personali dalle banche dati e/o dagli archivi anche di backup nel caso, tra gli altri, in cui non siano più necessari per le finalità del trattamento o se questo si assume come illecito, e sempre se ne</w:t>
      </w:r>
      <w:r>
        <w:rPr>
          <w:rFonts w:ascii="Calibri" w:hAnsi="Calibri"/>
        </w:rPr>
        <w:t xml:space="preserve"> sussistano le condizioni previste per legge; e comunque se il trattamento non sia giustificato da un altro motivo ugualmente legittimo;</w:t>
      </w:r>
    </w:p>
    <w:p w:rsidR="001D3E2B" w:rsidRDefault="00C223E0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- limitare il trattamento dei dati personali in talune circostanze.</w:t>
      </w:r>
    </w:p>
    <w:p w:rsidR="001D3E2B" w:rsidRDefault="001D3E2B">
      <w:pPr>
        <w:pStyle w:val="Default"/>
        <w:jc w:val="both"/>
        <w:rPr>
          <w:rFonts w:ascii="Calibri" w:hAnsi="Calibri"/>
        </w:rPr>
      </w:pPr>
    </w:p>
    <w:p w:rsidR="001D3E2B" w:rsidRDefault="001D3E2B">
      <w:pPr>
        <w:pStyle w:val="Default"/>
        <w:jc w:val="both"/>
        <w:rPr>
          <w:rFonts w:ascii="Calibri" w:hAnsi="Calibri"/>
        </w:rPr>
      </w:pPr>
    </w:p>
    <w:p w:rsidR="001D3E2B" w:rsidRDefault="001D3E2B">
      <w:pPr>
        <w:pStyle w:val="Default"/>
        <w:jc w:val="both"/>
        <w:rPr>
          <w:rFonts w:ascii="Calibri" w:hAnsi="Calibri"/>
        </w:rPr>
      </w:pPr>
    </w:p>
    <w:p w:rsidR="001D3E2B" w:rsidRDefault="00C223E0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Sassa</w:t>
      </w:r>
      <w:r>
        <w:rPr>
          <w:rFonts w:ascii="Calibri" w:hAnsi="Calibri"/>
        </w:rPr>
        <w:t xml:space="preserve"> (AQ), lì…………………………….                      </w:t>
      </w:r>
      <w:r>
        <w:rPr>
          <w:rFonts w:ascii="Calibri" w:hAnsi="Calibri"/>
        </w:rPr>
        <w:t xml:space="preserve">                                                       </w:t>
      </w:r>
    </w:p>
    <w:sectPr w:rsidR="001D3E2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1D3E2B"/>
    <w:rsid w:val="001D3E2B"/>
    <w:rsid w:val="00C2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qFormat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26026"/>
    <w:rPr>
      <w:rFonts w:ascii="Tahoma" w:hAnsi="Tahoma" w:cs="Mangal"/>
      <w:sz w:val="16"/>
      <w:szCs w:val="1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Default">
    <w:name w:val="Default"/>
    <w:qFormat/>
    <w:pPr>
      <w:widowControl w:val="0"/>
      <w:textAlignment w:val="baseline"/>
    </w:pPr>
    <w:rPr>
      <w:rFonts w:ascii="Times New Roman" w:hAnsi="Times New Roman"/>
    </w:rPr>
  </w:style>
  <w:style w:type="paragraph" w:styleId="Normale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26026"/>
    <w:rPr>
      <w:rFonts w:ascii="Tahoma" w:hAnsi="Tahoma" w:cs="Mangal"/>
      <w:sz w:val="16"/>
      <w:szCs w:val="1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qFormat/>
    <w:pPr>
      <w:ind w:left="2879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C223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qFormat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26026"/>
    <w:rPr>
      <w:rFonts w:ascii="Tahoma" w:hAnsi="Tahoma" w:cs="Mangal"/>
      <w:sz w:val="16"/>
      <w:szCs w:val="1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Default">
    <w:name w:val="Default"/>
    <w:qFormat/>
    <w:pPr>
      <w:widowControl w:val="0"/>
      <w:textAlignment w:val="baseline"/>
    </w:pPr>
    <w:rPr>
      <w:rFonts w:ascii="Times New Roman" w:hAnsi="Times New Roman"/>
    </w:rPr>
  </w:style>
  <w:style w:type="paragraph" w:styleId="Normale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26026"/>
    <w:rPr>
      <w:rFonts w:ascii="Tahoma" w:hAnsi="Tahoma" w:cs="Mangal"/>
      <w:sz w:val="16"/>
      <w:szCs w:val="1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qFormat/>
    <w:pPr>
      <w:ind w:left="2879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C223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ic83300n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dariscuola.edu.it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bruno.martini2@ingpec.e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g.bruno.martin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qic833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690</Words>
  <Characters>3935</Characters>
  <Application>Microsoft Office Word</Application>
  <DocSecurity>0</DocSecurity>
  <Lines>32</Lines>
  <Paragraphs>9</Paragraphs>
  <ScaleCrop>false</ScaleCrop>
  <Company>Hewlett-Packard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Bagalà</dc:creator>
  <dc:description/>
  <cp:lastModifiedBy>Utente</cp:lastModifiedBy>
  <cp:revision>6</cp:revision>
  <dcterms:created xsi:type="dcterms:W3CDTF">2019-04-01T08:55:00Z</dcterms:created>
  <dcterms:modified xsi:type="dcterms:W3CDTF">2022-11-25T15:33:00Z</dcterms:modified>
  <dc:language>it-IT</dc:language>
</cp:coreProperties>
</file>